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73" w:rsidRDefault="00352B73" w:rsidP="000E1AA1">
      <w:pPr>
        <w:jc w:val="center"/>
        <w:rPr>
          <w:b/>
          <w:bdr w:val="none" w:sz="0" w:space="0" w:color="auto" w:frame="1"/>
        </w:rPr>
      </w:pPr>
      <w:r>
        <w:rPr>
          <w:b/>
          <w:bdr w:val="none" w:sz="0" w:space="0" w:color="auto" w:frame="1"/>
        </w:rPr>
        <w:t xml:space="preserve">LOS SONIDOS CONSONANTICOS </w:t>
      </w:r>
    </w:p>
    <w:p w:rsidR="00EA0401" w:rsidRDefault="00EA0401" w:rsidP="000E1AA1">
      <w:pPr>
        <w:jc w:val="center"/>
        <w:rPr>
          <w:b/>
          <w:bdr w:val="none" w:sz="0" w:space="0" w:color="auto" w:frame="1"/>
        </w:rPr>
      </w:pPr>
    </w:p>
    <w:p w:rsidR="00EA0401" w:rsidRDefault="00EA0401" w:rsidP="00EA0401">
      <w:pPr>
        <w:jc w:val="right"/>
        <w:rPr>
          <w:b/>
          <w:bdr w:val="none" w:sz="0" w:space="0" w:color="auto" w:frame="1"/>
        </w:rPr>
      </w:pPr>
      <w:r>
        <w:rPr>
          <w:b/>
          <w:bdr w:val="none" w:sz="0" w:space="0" w:color="auto" w:frame="1"/>
        </w:rPr>
        <w:t>26.11.2014</w:t>
      </w: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A14B39" w:rsidP="000E1AA1">
      <w:pPr>
        <w:jc w:val="center"/>
        <w:rPr>
          <w:b/>
          <w:bdr w:val="none" w:sz="0" w:space="0" w:color="auto" w:frame="1"/>
        </w:rPr>
      </w:pPr>
      <w:r>
        <w:rPr>
          <w:b/>
          <w:noProof/>
          <w:bdr w:val="none" w:sz="0" w:space="0" w:color="auto" w:frame="1"/>
        </w:rPr>
        <w:drawing>
          <wp:anchor distT="0" distB="0" distL="114300" distR="114300" simplePos="0" relativeHeight="251659264" behindDoc="0" locked="0" layoutInCell="1" allowOverlap="1" wp14:anchorId="2289ED82" wp14:editId="20695172">
            <wp:simplePos x="0" y="0"/>
            <wp:positionH relativeFrom="column">
              <wp:posOffset>-346710</wp:posOffset>
            </wp:positionH>
            <wp:positionV relativeFrom="paragraph">
              <wp:posOffset>-4445</wp:posOffset>
            </wp:positionV>
            <wp:extent cx="6572250" cy="189484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t="11352"/>
                    <a:stretch/>
                  </pic:blipFill>
                  <pic:spPr bwMode="auto">
                    <a:xfrm>
                      <a:off x="0" y="0"/>
                      <a:ext cx="6572250" cy="1894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A14B39" w:rsidP="00EA0401">
      <w:pPr>
        <w:rPr>
          <w:bdr w:val="none" w:sz="0" w:space="0" w:color="auto" w:frame="1"/>
        </w:rPr>
      </w:pPr>
      <w:r>
        <w:rPr>
          <w:bdr w:val="none" w:sz="0" w:space="0" w:color="auto" w:frame="1"/>
        </w:rPr>
        <w:t xml:space="preserve">                </w:t>
      </w:r>
      <w:r w:rsidR="00EA0401">
        <w:rPr>
          <w:bdr w:val="none" w:sz="0" w:space="0" w:color="auto" w:frame="1"/>
        </w:rPr>
        <w:t xml:space="preserve">  </w:t>
      </w:r>
      <w:r w:rsidR="00673B8F">
        <w:rPr>
          <w:bdr w:val="none" w:sz="0" w:space="0" w:color="auto" w:frame="1"/>
        </w:rPr>
        <w:t>[</w:t>
      </w:r>
      <w:r w:rsidR="00A0523B">
        <w:rPr>
          <w:bdr w:val="none" w:sz="0" w:space="0" w:color="auto" w:frame="1"/>
        </w:rPr>
        <w:t>b</w:t>
      </w:r>
      <w:r w:rsidR="00673B8F">
        <w:rPr>
          <w:bdr w:val="none" w:sz="0" w:space="0" w:color="auto" w:frame="1"/>
        </w:rPr>
        <w:t>]</w:t>
      </w:r>
      <w:r w:rsidR="00EA0401">
        <w:rPr>
          <w:bdr w:val="none" w:sz="0" w:space="0" w:color="auto" w:frame="1"/>
        </w:rPr>
        <w:t xml:space="preserve">  a             t    a             </w:t>
      </w:r>
      <w:r>
        <w:rPr>
          <w:bdr w:val="none" w:sz="0" w:space="0" w:color="auto" w:frame="1"/>
        </w:rPr>
        <w:t xml:space="preserve">                                        </w:t>
      </w:r>
      <w:r w:rsidR="00673B8F">
        <w:rPr>
          <w:bdr w:val="none" w:sz="0" w:space="0" w:color="auto" w:frame="1"/>
        </w:rPr>
        <w:t>[</w:t>
      </w:r>
      <w:r w:rsidR="00A0523B">
        <w:rPr>
          <w:bdr w:val="none" w:sz="0" w:space="0" w:color="auto" w:frame="1"/>
        </w:rPr>
        <w:t>p</w:t>
      </w:r>
      <w:r w:rsidR="00673B8F">
        <w:rPr>
          <w:bdr w:val="none" w:sz="0" w:space="0" w:color="auto" w:frame="1"/>
        </w:rPr>
        <w:t>]</w:t>
      </w:r>
      <w:r w:rsidR="00EA0401">
        <w:rPr>
          <w:bdr w:val="none" w:sz="0" w:space="0" w:color="auto" w:frame="1"/>
        </w:rPr>
        <w:t xml:space="preserve">     a           t    a </w:t>
      </w:r>
    </w:p>
    <w:p w:rsidR="00EA0401" w:rsidRDefault="00EA0401" w:rsidP="00EA0401">
      <w:pPr>
        <w:rPr>
          <w:bdr w:val="none" w:sz="0" w:space="0" w:color="auto" w:frame="1"/>
        </w:rPr>
      </w:pPr>
    </w:p>
    <w:p w:rsidR="00673B8F" w:rsidRDefault="00673B8F" w:rsidP="00EA0401">
      <w:pPr>
        <w:rPr>
          <w:bdr w:val="none" w:sz="0" w:space="0" w:color="auto" w:frame="1"/>
        </w:rPr>
      </w:pPr>
    </w:p>
    <w:p w:rsidR="00673B8F" w:rsidRDefault="00673B8F" w:rsidP="00EA0401">
      <w:pPr>
        <w:rPr>
          <w:bdr w:val="none" w:sz="0" w:space="0" w:color="auto" w:frame="1"/>
        </w:rPr>
      </w:pPr>
      <w:r>
        <w:rPr>
          <w:bdr w:val="none" w:sz="0" w:space="0" w:color="auto" w:frame="1"/>
        </w:rPr>
        <w:t xml:space="preserve">[p] </w:t>
      </w:r>
      <w:r w:rsidR="00AC5B01">
        <w:rPr>
          <w:bdr w:val="none" w:sz="0" w:space="0" w:color="auto" w:frame="1"/>
        </w:rPr>
        <w:t xml:space="preserve">Oclusiva Bilabial </w:t>
      </w:r>
      <w:r>
        <w:rPr>
          <w:bdr w:val="none" w:sz="0" w:space="0" w:color="auto" w:frame="1"/>
        </w:rPr>
        <w:t>Sorda</w:t>
      </w:r>
    </w:p>
    <w:p w:rsidR="00673B8F" w:rsidRDefault="00673B8F" w:rsidP="00EA0401">
      <w:pPr>
        <w:rPr>
          <w:bdr w:val="none" w:sz="0" w:space="0" w:color="auto" w:frame="1"/>
        </w:rPr>
      </w:pPr>
      <w:r>
        <w:rPr>
          <w:bdr w:val="none" w:sz="0" w:space="0" w:color="auto" w:frame="1"/>
        </w:rPr>
        <w:t xml:space="preserve">      </w:t>
      </w:r>
    </w:p>
    <w:p w:rsidR="00673B8F" w:rsidRDefault="00673B8F" w:rsidP="00673B8F">
      <w:pPr>
        <w:pStyle w:val="Prrafodelista"/>
        <w:numPr>
          <w:ilvl w:val="0"/>
          <w:numId w:val="2"/>
        </w:numPr>
        <w:rPr>
          <w:bdr w:val="none" w:sz="0" w:space="0" w:color="auto" w:frame="1"/>
        </w:rPr>
      </w:pPr>
      <w:r>
        <w:rPr>
          <w:bdr w:val="none" w:sz="0" w:space="0" w:color="auto" w:frame="1"/>
        </w:rPr>
        <w:t>Difusa + grave</w:t>
      </w:r>
    </w:p>
    <w:p w:rsidR="00673B8F" w:rsidRDefault="00673B8F" w:rsidP="00673B8F">
      <w:pPr>
        <w:pStyle w:val="Prrafodelista"/>
        <w:numPr>
          <w:ilvl w:val="0"/>
          <w:numId w:val="2"/>
        </w:numPr>
        <w:rPr>
          <w:bdr w:val="none" w:sz="0" w:space="0" w:color="auto" w:frame="1"/>
        </w:rPr>
      </w:pPr>
      <w:r>
        <w:rPr>
          <w:bdr w:val="none" w:sz="0" w:space="0" w:color="auto" w:frame="1"/>
        </w:rPr>
        <w:t>Transición ascendente</w:t>
      </w:r>
    </w:p>
    <w:p w:rsidR="00AC5B01" w:rsidRDefault="00673B8F" w:rsidP="00673B8F">
      <w:pPr>
        <w:pStyle w:val="Prrafodelista"/>
        <w:numPr>
          <w:ilvl w:val="0"/>
          <w:numId w:val="2"/>
        </w:numPr>
        <w:rPr>
          <w:bdr w:val="none" w:sz="0" w:space="0" w:color="auto" w:frame="1"/>
        </w:rPr>
      </w:pPr>
      <w:r>
        <w:rPr>
          <w:bdr w:val="none" w:sz="0" w:space="0" w:color="auto" w:frame="1"/>
        </w:rPr>
        <w:t>Barra de explosión</w:t>
      </w:r>
      <w:r w:rsidR="00A0523B">
        <w:rPr>
          <w:bdr w:val="none" w:sz="0" w:space="0" w:color="auto" w:frame="1"/>
        </w:rPr>
        <w:t xml:space="preserve"> </w:t>
      </w:r>
      <w:r w:rsidR="00AC5B01">
        <w:rPr>
          <w:bdr w:val="none" w:sz="0" w:space="0" w:color="auto" w:frame="1"/>
        </w:rPr>
        <w:t xml:space="preserve">es visible y </w:t>
      </w:r>
      <w:r w:rsidR="00A14B39">
        <w:rPr>
          <w:bdr w:val="none" w:sz="0" w:space="0" w:color="auto" w:frame="1"/>
        </w:rPr>
        <w:t>la energía total está centrada más abajo en la altura de F1 y F2</w:t>
      </w:r>
    </w:p>
    <w:p w:rsidR="00AC5B01" w:rsidRDefault="00AC5B01" w:rsidP="00673B8F">
      <w:pPr>
        <w:pStyle w:val="Prrafodelista"/>
        <w:numPr>
          <w:ilvl w:val="0"/>
          <w:numId w:val="2"/>
        </w:numPr>
        <w:rPr>
          <w:bdr w:val="none" w:sz="0" w:space="0" w:color="auto" w:frame="1"/>
        </w:rPr>
      </w:pPr>
      <w:r>
        <w:rPr>
          <w:bdr w:val="none" w:sz="0" w:space="0" w:color="auto" w:frame="1"/>
        </w:rPr>
        <w:t>+ floja (- tenso)</w:t>
      </w:r>
    </w:p>
    <w:p w:rsidR="00AC5B01" w:rsidRDefault="00AC5B01" w:rsidP="00673B8F">
      <w:pPr>
        <w:pStyle w:val="Prrafodelista"/>
        <w:numPr>
          <w:ilvl w:val="0"/>
          <w:numId w:val="2"/>
        </w:numPr>
        <w:rPr>
          <w:bdr w:val="none" w:sz="0" w:space="0" w:color="auto" w:frame="1"/>
        </w:rPr>
      </w:pPr>
      <w:r>
        <w:rPr>
          <w:bdr w:val="none" w:sz="0" w:space="0" w:color="auto" w:frame="1"/>
        </w:rPr>
        <w:t>VOT bajo</w:t>
      </w:r>
    </w:p>
    <w:p w:rsidR="00AC5B01" w:rsidRDefault="00AC5B01" w:rsidP="00673B8F">
      <w:pPr>
        <w:pStyle w:val="Prrafodelista"/>
        <w:numPr>
          <w:ilvl w:val="0"/>
          <w:numId w:val="2"/>
        </w:numPr>
        <w:rPr>
          <w:bdr w:val="none" w:sz="0" w:space="0" w:color="auto" w:frame="1"/>
        </w:rPr>
      </w:pPr>
      <w:r>
        <w:rPr>
          <w:bdr w:val="none" w:sz="0" w:space="0" w:color="auto" w:frame="1"/>
        </w:rPr>
        <w:t xml:space="preserve">Barra de sonoridad no existente </w:t>
      </w:r>
    </w:p>
    <w:p w:rsidR="00AC5B01" w:rsidRDefault="00AC5B01" w:rsidP="00AC5B01">
      <w:pPr>
        <w:rPr>
          <w:bdr w:val="none" w:sz="0" w:space="0" w:color="auto" w:frame="1"/>
        </w:rPr>
      </w:pPr>
    </w:p>
    <w:p w:rsidR="00AC5B01" w:rsidRDefault="00AC5B01" w:rsidP="00AC5B01">
      <w:pPr>
        <w:rPr>
          <w:bdr w:val="none" w:sz="0" w:space="0" w:color="auto" w:frame="1"/>
        </w:rPr>
      </w:pPr>
      <w:r>
        <w:rPr>
          <w:bdr w:val="none" w:sz="0" w:space="0" w:color="auto" w:frame="1"/>
        </w:rPr>
        <w:t>[b] Oclusiva Bilabial Sonora</w:t>
      </w:r>
    </w:p>
    <w:p w:rsidR="00AC5B01" w:rsidRDefault="00AC5B01" w:rsidP="00AC5B01">
      <w:pPr>
        <w:rPr>
          <w:bdr w:val="none" w:sz="0" w:space="0" w:color="auto" w:frame="1"/>
        </w:rPr>
      </w:pPr>
    </w:p>
    <w:p w:rsidR="00673B8F" w:rsidRDefault="00AC5B01" w:rsidP="00AC5B01">
      <w:pPr>
        <w:pStyle w:val="Prrafodelista"/>
        <w:numPr>
          <w:ilvl w:val="0"/>
          <w:numId w:val="3"/>
        </w:numPr>
        <w:rPr>
          <w:bdr w:val="none" w:sz="0" w:space="0" w:color="auto" w:frame="1"/>
        </w:rPr>
      </w:pPr>
      <w:r>
        <w:rPr>
          <w:bdr w:val="none" w:sz="0" w:space="0" w:color="auto" w:frame="1"/>
        </w:rPr>
        <w:t>Difusa + grave</w:t>
      </w:r>
    </w:p>
    <w:p w:rsidR="00AC5B01" w:rsidRDefault="00AC5B01" w:rsidP="00AC5B01">
      <w:pPr>
        <w:pStyle w:val="Prrafodelista"/>
        <w:numPr>
          <w:ilvl w:val="0"/>
          <w:numId w:val="3"/>
        </w:numPr>
        <w:rPr>
          <w:bdr w:val="none" w:sz="0" w:space="0" w:color="auto" w:frame="1"/>
        </w:rPr>
      </w:pPr>
      <w:r>
        <w:rPr>
          <w:bdr w:val="none" w:sz="0" w:space="0" w:color="auto" w:frame="1"/>
        </w:rPr>
        <w:t>Transición ascendente</w:t>
      </w:r>
    </w:p>
    <w:p w:rsidR="00AC5B01" w:rsidRDefault="00A14B39" w:rsidP="00AC5B01">
      <w:pPr>
        <w:pStyle w:val="Prrafodelista"/>
        <w:numPr>
          <w:ilvl w:val="0"/>
          <w:numId w:val="3"/>
        </w:numPr>
        <w:rPr>
          <w:bdr w:val="none" w:sz="0" w:space="0" w:color="auto" w:frame="1"/>
        </w:rPr>
      </w:pPr>
      <w:r>
        <w:rPr>
          <w:bdr w:val="none" w:sz="0" w:space="0" w:color="auto" w:frame="1"/>
        </w:rPr>
        <w:t>Barra de explosión</w:t>
      </w:r>
      <w:r w:rsidR="00A0523B">
        <w:rPr>
          <w:bdr w:val="none" w:sz="0" w:space="0" w:color="auto" w:frame="1"/>
        </w:rPr>
        <w:t xml:space="preserve"> es visible</w:t>
      </w:r>
      <w:r>
        <w:rPr>
          <w:bdr w:val="none" w:sz="0" w:space="0" w:color="auto" w:frame="1"/>
        </w:rPr>
        <w:t xml:space="preserve"> y la energía total está centrada más abajo</w:t>
      </w:r>
    </w:p>
    <w:p w:rsidR="00A14B39" w:rsidRDefault="00A14B39" w:rsidP="00AC5B01">
      <w:pPr>
        <w:pStyle w:val="Prrafodelista"/>
        <w:numPr>
          <w:ilvl w:val="0"/>
          <w:numId w:val="3"/>
        </w:numPr>
        <w:rPr>
          <w:bdr w:val="none" w:sz="0" w:space="0" w:color="auto" w:frame="1"/>
        </w:rPr>
      </w:pPr>
      <w:r>
        <w:rPr>
          <w:bdr w:val="none" w:sz="0" w:space="0" w:color="auto" w:frame="1"/>
        </w:rPr>
        <w:t xml:space="preserve">+ tensa (- </w:t>
      </w:r>
      <w:r w:rsidR="0057251E">
        <w:rPr>
          <w:bdr w:val="none" w:sz="0" w:space="0" w:color="auto" w:frame="1"/>
        </w:rPr>
        <w:t xml:space="preserve">débil) </w:t>
      </w:r>
    </w:p>
    <w:p w:rsidR="0057251E" w:rsidRDefault="0057251E" w:rsidP="00AC5B01">
      <w:pPr>
        <w:pStyle w:val="Prrafodelista"/>
        <w:numPr>
          <w:ilvl w:val="0"/>
          <w:numId w:val="3"/>
        </w:numPr>
        <w:rPr>
          <w:bdr w:val="none" w:sz="0" w:space="0" w:color="auto" w:frame="1"/>
        </w:rPr>
      </w:pPr>
      <w:r>
        <w:rPr>
          <w:bdr w:val="none" w:sz="0" w:space="0" w:color="auto" w:frame="1"/>
        </w:rPr>
        <w:t>VOT bajo</w:t>
      </w:r>
    </w:p>
    <w:p w:rsidR="0057251E" w:rsidRPr="00AC5B01" w:rsidRDefault="0057251E" w:rsidP="00AC5B01">
      <w:pPr>
        <w:pStyle w:val="Prrafodelista"/>
        <w:numPr>
          <w:ilvl w:val="0"/>
          <w:numId w:val="3"/>
        </w:numPr>
        <w:rPr>
          <w:bdr w:val="none" w:sz="0" w:space="0" w:color="auto" w:frame="1"/>
        </w:rPr>
      </w:pPr>
      <w:r>
        <w:rPr>
          <w:bdr w:val="none" w:sz="0" w:space="0" w:color="auto" w:frame="1"/>
        </w:rPr>
        <w:t xml:space="preserve">Barra de sonoridad: La oclusiva bilabial sonora en mi espectrograma posee la barra de sonoridad muy prolongada y se opone al que apuntó </w:t>
      </w:r>
      <w:proofErr w:type="spellStart"/>
      <w:r>
        <w:rPr>
          <w:bdr w:val="none" w:sz="0" w:space="0" w:color="auto" w:frame="1"/>
        </w:rPr>
        <w:t>Martinez</w:t>
      </w:r>
      <w:proofErr w:type="spellEnd"/>
      <w:r>
        <w:rPr>
          <w:bdr w:val="none" w:sz="0" w:space="0" w:color="auto" w:frame="1"/>
        </w:rPr>
        <w:t xml:space="preserve"> </w:t>
      </w:r>
      <w:proofErr w:type="spellStart"/>
      <w:r>
        <w:rPr>
          <w:bdr w:val="none" w:sz="0" w:space="0" w:color="auto" w:frame="1"/>
        </w:rPr>
        <w:t>Caldrán</w:t>
      </w:r>
      <w:proofErr w:type="spellEnd"/>
      <w:r>
        <w:rPr>
          <w:bdr w:val="none" w:sz="0" w:space="0" w:color="auto" w:frame="1"/>
        </w:rPr>
        <w:t xml:space="preserve"> (1998).</w:t>
      </w:r>
      <w:bookmarkStart w:id="0" w:name="_GoBack"/>
      <w:bookmarkEnd w:id="0"/>
    </w:p>
    <w:p w:rsidR="00EA0401" w:rsidRDefault="00EA0401" w:rsidP="00EA0401">
      <w:pPr>
        <w:rPr>
          <w:bdr w:val="none" w:sz="0" w:space="0" w:color="auto" w:frame="1"/>
        </w:rPr>
      </w:pPr>
    </w:p>
    <w:p w:rsidR="00EA0401" w:rsidRPr="00EA0401" w:rsidRDefault="00EA0401" w:rsidP="00EA0401">
      <w:pPr>
        <w:rPr>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0E1AA1" w:rsidRDefault="000E1AA1" w:rsidP="000E1AA1">
      <w:pPr>
        <w:jc w:val="center"/>
        <w:rPr>
          <w:b/>
          <w:bdr w:val="none" w:sz="0" w:space="0" w:color="auto" w:frame="1"/>
        </w:rPr>
      </w:pPr>
      <w:r>
        <w:rPr>
          <w:b/>
          <w:bdr w:val="none" w:sz="0" w:space="0" w:color="auto" w:frame="1"/>
        </w:rPr>
        <w:t xml:space="preserve">LAS VOCALES DEL ESPAÑOL – CARACTERIZACIÒN ACUSTICA </w:t>
      </w:r>
    </w:p>
    <w:p w:rsidR="000E1AA1" w:rsidRDefault="000E1AA1" w:rsidP="000E1AA1">
      <w:pPr>
        <w:jc w:val="center"/>
        <w:rPr>
          <w:b/>
          <w:bdr w:val="none" w:sz="0" w:space="0" w:color="auto" w:frame="1"/>
        </w:rPr>
      </w:pPr>
    </w:p>
    <w:p w:rsidR="000E1AA1" w:rsidRDefault="000E1AA1" w:rsidP="000E1AA1">
      <w:pPr>
        <w:jc w:val="right"/>
        <w:rPr>
          <w:b/>
          <w:bdr w:val="none" w:sz="0" w:space="0" w:color="auto" w:frame="1"/>
        </w:rPr>
      </w:pPr>
      <w:r>
        <w:rPr>
          <w:b/>
          <w:bdr w:val="none" w:sz="0" w:space="0" w:color="auto" w:frame="1"/>
        </w:rPr>
        <w:t>19.11.2014</w:t>
      </w:r>
    </w:p>
    <w:p w:rsidR="000E1AA1" w:rsidRDefault="000E1AA1" w:rsidP="000E1AA1">
      <w:pPr>
        <w:jc w:val="right"/>
        <w:rPr>
          <w:b/>
          <w:bdr w:val="none" w:sz="0" w:space="0" w:color="auto" w:frame="1"/>
        </w:rPr>
      </w:pPr>
    </w:p>
    <w:p w:rsidR="000E1AA1" w:rsidRDefault="000E1AA1" w:rsidP="000E1AA1">
      <w:pPr>
        <w:rPr>
          <w:b/>
          <w:bdr w:val="none" w:sz="0" w:space="0" w:color="auto" w:frame="1"/>
        </w:rPr>
      </w:pPr>
    </w:p>
    <w:p w:rsidR="000E1AA1" w:rsidRDefault="000E1AA1" w:rsidP="000E1AA1">
      <w:pPr>
        <w:rPr>
          <w:bdr w:val="none" w:sz="0" w:space="0" w:color="auto" w:frame="1"/>
        </w:rPr>
      </w:pPr>
      <w:r>
        <w:rPr>
          <w:bdr w:val="none" w:sz="0" w:space="0" w:color="auto" w:frame="1"/>
        </w:rPr>
        <w:t xml:space="preserve">Un formante es una gama de frecuencias, un conjunto de armónicos que presentan más intensidad, formado como consecuencia del fenómeno de la resonancia. Es posible visualizarlos en los datos obtenidos de F1 y F2 descritos en la representación </w:t>
      </w:r>
      <w:proofErr w:type="spellStart"/>
      <w:r>
        <w:rPr>
          <w:bdr w:val="none" w:sz="0" w:space="0" w:color="auto" w:frame="1"/>
        </w:rPr>
        <w:t>espectrográfica</w:t>
      </w:r>
      <w:proofErr w:type="spellEnd"/>
      <w:r>
        <w:rPr>
          <w:bdr w:val="none" w:sz="0" w:space="0" w:color="auto" w:frame="1"/>
        </w:rPr>
        <w:t xml:space="preserve">. </w:t>
      </w:r>
    </w:p>
    <w:p w:rsidR="000E1AA1" w:rsidRDefault="000E1AA1" w:rsidP="000E1AA1">
      <w:pPr>
        <w:rPr>
          <w:bdr w:val="none" w:sz="0" w:space="0" w:color="auto" w:frame="1"/>
        </w:rPr>
      </w:pPr>
    </w:p>
    <w:p w:rsidR="000E1AA1" w:rsidRDefault="000E1AA1" w:rsidP="000E1AA1">
      <w:pPr>
        <w:rPr>
          <w:bdr w:val="none" w:sz="0" w:space="0" w:color="auto" w:frame="1"/>
        </w:rPr>
      </w:pPr>
      <w:r>
        <w:rPr>
          <w:bdr w:val="none" w:sz="0" w:space="0" w:color="auto" w:frame="1"/>
        </w:rPr>
        <w:t>[i] F1 327 Hz    F2 2816 Hz</w:t>
      </w:r>
    </w:p>
    <w:p w:rsidR="000E1AA1" w:rsidRDefault="000E1AA1" w:rsidP="000E1AA1">
      <w:pPr>
        <w:rPr>
          <w:bdr w:val="none" w:sz="0" w:space="0" w:color="auto" w:frame="1"/>
        </w:rPr>
      </w:pPr>
      <w:r>
        <w:rPr>
          <w:bdr w:val="none" w:sz="0" w:space="0" w:color="auto" w:frame="1"/>
        </w:rPr>
        <w:t>[e] F1 571 Hz    F2 2490 Hz</w:t>
      </w:r>
    </w:p>
    <w:p w:rsidR="000E1AA1" w:rsidRDefault="000E1AA1" w:rsidP="000E1AA1">
      <w:pPr>
        <w:rPr>
          <w:bdr w:val="none" w:sz="0" w:space="0" w:color="auto" w:frame="1"/>
        </w:rPr>
      </w:pPr>
      <w:r>
        <w:rPr>
          <w:bdr w:val="none" w:sz="0" w:space="0" w:color="auto" w:frame="1"/>
        </w:rPr>
        <w:t>[a] F1 1102 Hz  F2 1755 Hz</w:t>
      </w:r>
    </w:p>
    <w:p w:rsidR="000E1AA1" w:rsidRDefault="000E1AA1" w:rsidP="000E1AA1">
      <w:pPr>
        <w:rPr>
          <w:bdr w:val="none" w:sz="0" w:space="0" w:color="auto" w:frame="1"/>
        </w:rPr>
      </w:pPr>
      <w:r>
        <w:rPr>
          <w:bdr w:val="none" w:sz="0" w:space="0" w:color="auto" w:frame="1"/>
        </w:rPr>
        <w:t>[o] F1 449 Hz    F2 899 Hz</w:t>
      </w:r>
    </w:p>
    <w:p w:rsidR="000E1AA1" w:rsidRDefault="000E1AA1" w:rsidP="000E1AA1">
      <w:pPr>
        <w:rPr>
          <w:rStyle w:val="nfasis"/>
          <w:i w:val="0"/>
        </w:rPr>
      </w:pPr>
      <w:r>
        <w:rPr>
          <w:bdr w:val="none" w:sz="0" w:space="0" w:color="auto" w:frame="1"/>
        </w:rPr>
        <w:t>[u] F1 327 Hz    F2 694 Hz</w:t>
      </w:r>
      <w:r w:rsidRPr="001B5E23">
        <w:rPr>
          <w:b/>
          <w:bdr w:val="none" w:sz="0" w:space="0" w:color="auto" w:frame="1"/>
        </w:rPr>
        <w:br/>
      </w:r>
    </w:p>
    <w:p w:rsidR="000E1AA1" w:rsidRPr="00044305" w:rsidRDefault="000E1AA1" w:rsidP="000E1AA1">
      <w:pPr>
        <w:rPr>
          <w:rStyle w:val="nfasis"/>
          <w:i w:val="0"/>
        </w:rPr>
      </w:pPr>
      <w:r>
        <w:rPr>
          <w:iCs/>
          <w:noProof/>
        </w:rPr>
        <w:drawing>
          <wp:inline distT="0" distB="0" distL="0" distR="0" wp14:anchorId="2983EB55" wp14:editId="44E7D533">
            <wp:extent cx="6195093" cy="12477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5093" cy="1247775"/>
                    </a:xfrm>
                    <a:prstGeom prst="rect">
                      <a:avLst/>
                    </a:prstGeom>
                    <a:noFill/>
                    <a:ln>
                      <a:noFill/>
                    </a:ln>
                  </pic:spPr>
                </pic:pic>
              </a:graphicData>
            </a:graphic>
          </wp:inline>
        </w:drawing>
      </w:r>
    </w:p>
    <w:p w:rsidR="000E1AA1" w:rsidRDefault="000E1AA1" w:rsidP="00044305">
      <w:pPr>
        <w:jc w:val="center"/>
        <w:rPr>
          <w:rStyle w:val="nfasis"/>
          <w:b/>
          <w:i w:val="0"/>
        </w:rPr>
      </w:pPr>
    </w:p>
    <w:p w:rsidR="000E1AA1" w:rsidRDefault="000E1AA1" w:rsidP="00044305">
      <w:pPr>
        <w:jc w:val="center"/>
        <w:rPr>
          <w:rStyle w:val="nfasis"/>
          <w:b/>
          <w:i w:val="0"/>
        </w:rPr>
      </w:pPr>
    </w:p>
    <w:p w:rsidR="00E34266" w:rsidRDefault="00044305" w:rsidP="00044305">
      <w:pPr>
        <w:jc w:val="center"/>
        <w:rPr>
          <w:rStyle w:val="nfasis"/>
          <w:b/>
          <w:i w:val="0"/>
        </w:rPr>
      </w:pPr>
      <w:r>
        <w:rPr>
          <w:rStyle w:val="nfasis"/>
          <w:b/>
          <w:i w:val="0"/>
        </w:rPr>
        <w:t>MANIPULAR Y VISUALIZAR EL SONIDO. CURVA TONAL, ESPECTOGRAMA Y OSCILOGRAMA.</w:t>
      </w:r>
    </w:p>
    <w:p w:rsidR="00044305" w:rsidRDefault="00044305" w:rsidP="00044305">
      <w:pPr>
        <w:jc w:val="right"/>
        <w:rPr>
          <w:rStyle w:val="nfasis"/>
          <w:b/>
          <w:i w:val="0"/>
        </w:rPr>
      </w:pPr>
    </w:p>
    <w:p w:rsidR="00044305" w:rsidRDefault="00044305" w:rsidP="00044305">
      <w:pPr>
        <w:jc w:val="right"/>
        <w:rPr>
          <w:rStyle w:val="nfasis"/>
          <w:b/>
          <w:i w:val="0"/>
        </w:rPr>
      </w:pPr>
      <w:r>
        <w:rPr>
          <w:rStyle w:val="nfasis"/>
          <w:b/>
          <w:i w:val="0"/>
        </w:rPr>
        <w:t>12.11.2014</w:t>
      </w:r>
    </w:p>
    <w:p w:rsidR="00044305" w:rsidRDefault="00044305" w:rsidP="00044305">
      <w:pPr>
        <w:jc w:val="right"/>
        <w:rPr>
          <w:rStyle w:val="nfasis"/>
          <w:b/>
          <w:i w:val="0"/>
        </w:rPr>
      </w:pPr>
    </w:p>
    <w:p w:rsidR="00044305" w:rsidRDefault="00044305" w:rsidP="00044305">
      <w:pPr>
        <w:jc w:val="both"/>
        <w:rPr>
          <w:rStyle w:val="nfasis"/>
          <w:i w:val="0"/>
        </w:rPr>
      </w:pPr>
    </w:p>
    <w:p w:rsidR="00044305" w:rsidRDefault="00044305" w:rsidP="00044305">
      <w:pPr>
        <w:jc w:val="both"/>
        <w:rPr>
          <w:rStyle w:val="nfasis"/>
          <w:i w:val="0"/>
        </w:rPr>
      </w:pPr>
    </w:p>
    <w:p w:rsidR="00044305" w:rsidRDefault="00044305" w:rsidP="001B5E23">
      <w:pPr>
        <w:rPr>
          <w:rStyle w:val="nfasis"/>
          <w:i w:val="0"/>
        </w:rPr>
      </w:pPr>
      <w:r>
        <w:rPr>
          <w:rStyle w:val="nfasis"/>
          <w:i w:val="0"/>
        </w:rPr>
        <w:t>Tono de una secuencia grabada:</w:t>
      </w:r>
    </w:p>
    <w:p w:rsidR="00823672" w:rsidRDefault="00044305" w:rsidP="00333F24">
      <w:pPr>
        <w:rPr>
          <w:b/>
          <w:bdr w:val="none" w:sz="0" w:space="0" w:color="auto" w:frame="1"/>
        </w:rPr>
      </w:pPr>
      <w:r>
        <w:rPr>
          <w:rStyle w:val="nfasis"/>
          <w:i w:val="0"/>
        </w:rPr>
        <w:t>El Tono</w:t>
      </w:r>
      <w:r w:rsidR="001B5E23">
        <w:rPr>
          <w:rStyle w:val="nfasis"/>
          <w:i w:val="0"/>
        </w:rPr>
        <w:t xml:space="preserve"> es la propiedad de los sonidos que permite ordenarlos de agudos a graves según su frecuencia. La unidad de medida  del tono es el </w:t>
      </w:r>
      <w:r w:rsidR="00333F24">
        <w:rPr>
          <w:rStyle w:val="nfasis"/>
          <w:i w:val="0"/>
        </w:rPr>
        <w:t>Hertzios (Hz) y también</w:t>
      </w:r>
      <w:r w:rsidR="001B5E23">
        <w:rPr>
          <w:rStyle w:val="nfasis"/>
          <w:i w:val="0"/>
        </w:rPr>
        <w:t xml:space="preserve"> </w:t>
      </w:r>
      <w:r w:rsidR="00333F24">
        <w:rPr>
          <w:rStyle w:val="nfasis"/>
          <w:i w:val="0"/>
        </w:rPr>
        <w:t xml:space="preserve">puede ser </w:t>
      </w:r>
      <w:r w:rsidR="001B5E23">
        <w:rPr>
          <w:rStyle w:val="nfasis"/>
          <w:i w:val="0"/>
        </w:rPr>
        <w:t>llamado de frecuencia</w:t>
      </w:r>
      <w:r w:rsidR="00333F24">
        <w:rPr>
          <w:rStyle w:val="nfasis"/>
          <w:i w:val="0"/>
        </w:rPr>
        <w:t xml:space="preserve"> del sonido. Es posible visualizar el tono a partir de los valores altos o bajos de frecuencia y por longitud </w:t>
      </w:r>
      <w:r w:rsidR="00CD3E25">
        <w:rPr>
          <w:rStyle w:val="nfasis"/>
          <w:i w:val="0"/>
        </w:rPr>
        <w:t xml:space="preserve">a través del tiempo </w:t>
      </w:r>
      <w:r w:rsidR="00333F24">
        <w:rPr>
          <w:rStyle w:val="nfasis"/>
          <w:i w:val="0"/>
        </w:rPr>
        <w:t>descritos en el espectrograma. No siempre el trazo es continuo pues</w:t>
      </w:r>
      <w:r w:rsidR="00CD3E25">
        <w:rPr>
          <w:rStyle w:val="nfasis"/>
          <w:i w:val="0"/>
        </w:rPr>
        <w:t xml:space="preserve"> en el habla existe momentos que no vibran las cuerdas vocales y por eso mismo motivo que tenemos el valor medio de frecuencia. Las variaciones tonales a lo largo de una secuencia dependen de la entonación y</w:t>
      </w:r>
      <w:r w:rsidR="00333F24">
        <w:rPr>
          <w:rStyle w:val="nfasis"/>
          <w:i w:val="0"/>
        </w:rPr>
        <w:t xml:space="preserve">  </w:t>
      </w:r>
      <w:r w:rsidR="001B5E23">
        <w:rPr>
          <w:rStyle w:val="nfasis"/>
          <w:i w:val="0"/>
        </w:rPr>
        <w:t xml:space="preserve"> </w:t>
      </w:r>
      <w:r w:rsidR="001B5E23" w:rsidRPr="001B5E23">
        <w:rPr>
          <w:b/>
          <w:bdr w:val="none" w:sz="0" w:space="0" w:color="auto" w:frame="1"/>
        </w:rPr>
        <w:br/>
      </w:r>
    </w:p>
    <w:p w:rsidR="00823672" w:rsidRDefault="00823672" w:rsidP="00333F24">
      <w:pPr>
        <w:rPr>
          <w:b/>
          <w:bdr w:val="none" w:sz="0" w:space="0" w:color="auto" w:frame="1"/>
        </w:rPr>
      </w:pPr>
    </w:p>
    <w:p w:rsidR="00823672" w:rsidRDefault="00823672" w:rsidP="00333F24">
      <w:pPr>
        <w:rPr>
          <w:b/>
          <w:bdr w:val="none" w:sz="0" w:space="0" w:color="auto" w:frame="1"/>
        </w:rPr>
      </w:pPr>
    </w:p>
    <w:p w:rsidR="000E1AA1" w:rsidRPr="00044305" w:rsidRDefault="000E1AA1">
      <w:pPr>
        <w:rPr>
          <w:rStyle w:val="nfasis"/>
          <w:i w:val="0"/>
        </w:rPr>
      </w:pPr>
    </w:p>
    <w:sectPr w:rsidR="000E1AA1" w:rsidRPr="000443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C5905"/>
    <w:multiLevelType w:val="hybridMultilevel"/>
    <w:tmpl w:val="BD003A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D30170D"/>
    <w:multiLevelType w:val="hybridMultilevel"/>
    <w:tmpl w:val="F4F625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C4F62AB"/>
    <w:multiLevelType w:val="hybridMultilevel"/>
    <w:tmpl w:val="F3B86878"/>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266"/>
    <w:rsid w:val="00044305"/>
    <w:rsid w:val="00087F6A"/>
    <w:rsid w:val="000E1AA1"/>
    <w:rsid w:val="001B5E23"/>
    <w:rsid w:val="001D442C"/>
    <w:rsid w:val="00333F24"/>
    <w:rsid w:val="00352B73"/>
    <w:rsid w:val="003A1876"/>
    <w:rsid w:val="0057251E"/>
    <w:rsid w:val="00673B8F"/>
    <w:rsid w:val="00823672"/>
    <w:rsid w:val="00A0523B"/>
    <w:rsid w:val="00A14B39"/>
    <w:rsid w:val="00AC5B01"/>
    <w:rsid w:val="00CD3E25"/>
    <w:rsid w:val="00E34266"/>
    <w:rsid w:val="00EA04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qFormat/>
    <w:rsid w:val="00044305"/>
    <w:rPr>
      <w:i/>
      <w:iCs/>
    </w:rPr>
  </w:style>
  <w:style w:type="paragraph" w:styleId="Prrafodelista">
    <w:name w:val="List Paragraph"/>
    <w:basedOn w:val="Normal"/>
    <w:uiPriority w:val="34"/>
    <w:qFormat/>
    <w:rsid w:val="00044305"/>
    <w:pPr>
      <w:ind w:left="720"/>
      <w:contextualSpacing/>
    </w:pPr>
  </w:style>
  <w:style w:type="character" w:customStyle="1" w:styleId="apple-converted-space">
    <w:name w:val="apple-converted-space"/>
    <w:basedOn w:val="Fuentedeprrafopredeter"/>
    <w:rsid w:val="001B5E23"/>
  </w:style>
  <w:style w:type="character" w:styleId="Textoennegrita">
    <w:name w:val="Strong"/>
    <w:basedOn w:val="Fuentedeprrafopredeter"/>
    <w:uiPriority w:val="22"/>
    <w:qFormat/>
    <w:rsid w:val="001B5E23"/>
    <w:rPr>
      <w:b/>
      <w:bCs/>
    </w:rPr>
  </w:style>
  <w:style w:type="character" w:styleId="Hipervnculo">
    <w:name w:val="Hyperlink"/>
    <w:basedOn w:val="Fuentedeprrafopredeter"/>
    <w:uiPriority w:val="99"/>
    <w:unhideWhenUsed/>
    <w:rsid w:val="001B5E23"/>
    <w:rPr>
      <w:color w:val="0000FF"/>
      <w:u w:val="single"/>
    </w:rPr>
  </w:style>
  <w:style w:type="paragraph" w:styleId="Textodeglobo">
    <w:name w:val="Balloon Text"/>
    <w:basedOn w:val="Normal"/>
    <w:link w:val="TextodegloboCar"/>
    <w:rsid w:val="00087F6A"/>
    <w:rPr>
      <w:rFonts w:ascii="Tahoma" w:hAnsi="Tahoma" w:cs="Tahoma"/>
      <w:sz w:val="16"/>
      <w:szCs w:val="16"/>
    </w:rPr>
  </w:style>
  <w:style w:type="character" w:customStyle="1" w:styleId="TextodegloboCar">
    <w:name w:val="Texto de globo Car"/>
    <w:basedOn w:val="Fuentedeprrafopredeter"/>
    <w:link w:val="Textodeglobo"/>
    <w:rsid w:val="00087F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qFormat/>
    <w:rsid w:val="00044305"/>
    <w:rPr>
      <w:i/>
      <w:iCs/>
    </w:rPr>
  </w:style>
  <w:style w:type="paragraph" w:styleId="Prrafodelista">
    <w:name w:val="List Paragraph"/>
    <w:basedOn w:val="Normal"/>
    <w:uiPriority w:val="34"/>
    <w:qFormat/>
    <w:rsid w:val="00044305"/>
    <w:pPr>
      <w:ind w:left="720"/>
      <w:contextualSpacing/>
    </w:pPr>
  </w:style>
  <w:style w:type="character" w:customStyle="1" w:styleId="apple-converted-space">
    <w:name w:val="apple-converted-space"/>
    <w:basedOn w:val="Fuentedeprrafopredeter"/>
    <w:rsid w:val="001B5E23"/>
  </w:style>
  <w:style w:type="character" w:styleId="Textoennegrita">
    <w:name w:val="Strong"/>
    <w:basedOn w:val="Fuentedeprrafopredeter"/>
    <w:uiPriority w:val="22"/>
    <w:qFormat/>
    <w:rsid w:val="001B5E23"/>
    <w:rPr>
      <w:b/>
      <w:bCs/>
    </w:rPr>
  </w:style>
  <w:style w:type="character" w:styleId="Hipervnculo">
    <w:name w:val="Hyperlink"/>
    <w:basedOn w:val="Fuentedeprrafopredeter"/>
    <w:uiPriority w:val="99"/>
    <w:unhideWhenUsed/>
    <w:rsid w:val="001B5E23"/>
    <w:rPr>
      <w:color w:val="0000FF"/>
      <w:u w:val="single"/>
    </w:rPr>
  </w:style>
  <w:style w:type="paragraph" w:styleId="Textodeglobo">
    <w:name w:val="Balloon Text"/>
    <w:basedOn w:val="Normal"/>
    <w:link w:val="TextodegloboCar"/>
    <w:rsid w:val="00087F6A"/>
    <w:rPr>
      <w:rFonts w:ascii="Tahoma" w:hAnsi="Tahoma" w:cs="Tahoma"/>
      <w:sz w:val="16"/>
      <w:szCs w:val="16"/>
    </w:rPr>
  </w:style>
  <w:style w:type="character" w:customStyle="1" w:styleId="TextodegloboCar">
    <w:name w:val="Texto de globo Car"/>
    <w:basedOn w:val="Fuentedeprrafopredeter"/>
    <w:link w:val="Textodeglobo"/>
    <w:rsid w:val="00087F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298</Words>
  <Characters>1644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bertolino minder mireja</dc:creator>
  <cp:keywords/>
  <dc:description/>
  <cp:lastModifiedBy>bertolino minder mireja</cp:lastModifiedBy>
  <cp:revision>7</cp:revision>
  <dcterms:created xsi:type="dcterms:W3CDTF">2014-11-12T12:14:00Z</dcterms:created>
  <dcterms:modified xsi:type="dcterms:W3CDTF">2014-12-03T12:56:00Z</dcterms:modified>
</cp:coreProperties>
</file>