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803" w:rsidRPr="006C7803" w:rsidRDefault="006C7803" w:rsidP="006C7803">
      <w:pPr>
        <w:jc w:val="right"/>
        <w:rPr>
          <w:sz w:val="24"/>
          <w:szCs w:val="24"/>
        </w:rPr>
      </w:pPr>
      <w:r w:rsidRPr="006C7803">
        <w:rPr>
          <w:sz w:val="24"/>
          <w:szCs w:val="24"/>
        </w:rPr>
        <w:t>12/11/2014</w:t>
      </w:r>
    </w:p>
    <w:p w:rsidR="007748F0" w:rsidRPr="006C7803" w:rsidRDefault="007B441C">
      <w:pPr>
        <w:rPr>
          <w:b/>
          <w:sz w:val="24"/>
          <w:szCs w:val="24"/>
          <w:u w:val="single"/>
        </w:rPr>
      </w:pPr>
      <w:r w:rsidRPr="006C7803">
        <w:rPr>
          <w:b/>
          <w:sz w:val="24"/>
          <w:szCs w:val="24"/>
          <w:u w:val="single"/>
        </w:rPr>
        <w:t>MANUIPULAR Y VISUALIZAR EL SONIDO.CURVA TONAL, ESPECTROGRAMA Y OSCILOGRAMA</w:t>
      </w:r>
    </w:p>
    <w:p w:rsidR="007B441C" w:rsidRDefault="007B441C">
      <w:pPr>
        <w:rPr>
          <w:b/>
          <w:sz w:val="32"/>
          <w:szCs w:val="32"/>
        </w:rPr>
      </w:pPr>
    </w:p>
    <w:p w:rsidR="007B441C" w:rsidRDefault="007B441C">
      <w:proofErr w:type="gramStart"/>
      <w:r w:rsidRPr="007B441C">
        <w:rPr>
          <w:b/>
        </w:rPr>
        <w:t>1.</w:t>
      </w:r>
      <w:r>
        <w:t>Tono</w:t>
      </w:r>
      <w:proofErr w:type="gramEnd"/>
      <w:r>
        <w:t xml:space="preserve"> de una secuencia grabada.</w:t>
      </w:r>
    </w:p>
    <w:p w:rsidR="007B441C" w:rsidRDefault="00877C46">
      <w:r>
        <w:t xml:space="preserve">El tono de una voz lo </w:t>
      </w:r>
      <w:r w:rsidR="007B441C">
        <w:t>conocemos a través de la Frecuencia fundamental (F0)</w:t>
      </w:r>
      <w:r>
        <w:t xml:space="preserve">. Se trata de un rasgo acústico esencial  y peculiar de cada persona que clasificamos como alto o bajo.                  Las diferencias entre tonos se establecen a partir del fenómeno de la fonación. (Factores como masa de las cuerdas vocales, tensión y presión </w:t>
      </w:r>
      <w:proofErr w:type="spellStart"/>
      <w:r>
        <w:t>subglótica</w:t>
      </w:r>
      <w:proofErr w:type="spellEnd"/>
      <w:r>
        <w:t>, las dos últimos pueden ser modificados</w:t>
      </w:r>
      <w:r w:rsidR="003B073C">
        <w:t xml:space="preserve"> pero la masa es genética</w:t>
      </w:r>
      <w:r>
        <w:t>). Podemos visualizar el tono en un espectro.</w:t>
      </w:r>
    </w:p>
    <w:p w:rsidR="003B073C" w:rsidRDefault="004956DB">
      <w:r>
        <w:t xml:space="preserve">Me llamo Claudia </w:t>
      </w:r>
      <w:proofErr w:type="spellStart"/>
      <w:r>
        <w:t>Perez</w:t>
      </w:r>
      <w:proofErr w:type="spellEnd"/>
      <w:r>
        <w:t>. ¿Mi nombre? Es Claudia Pérez  F0=215.96</w:t>
      </w:r>
    </w:p>
    <w:p w:rsidR="004956DB" w:rsidRDefault="004956DB">
      <w:r>
        <w:t>Valor máximo= 238.93</w:t>
      </w:r>
    </w:p>
    <w:p w:rsidR="004956DB" w:rsidRDefault="004956DB">
      <w:r>
        <w:t>Valor mínimo=225.53</w:t>
      </w:r>
    </w:p>
    <w:p w:rsidR="004956DB" w:rsidRDefault="004956DB"/>
    <w:p w:rsidR="004956DB" w:rsidRDefault="004956DB">
      <w:r>
        <w:rPr>
          <w:noProof/>
          <w:lang w:eastAsia="es-ES"/>
        </w:rPr>
        <w:drawing>
          <wp:inline distT="0" distB="0" distL="0" distR="0">
            <wp:extent cx="5391150" cy="260032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267A" w:rsidRDefault="0011267A"/>
    <w:p w:rsidR="0011267A" w:rsidRDefault="0011267A"/>
    <w:p w:rsidR="0011267A" w:rsidRDefault="0011267A"/>
    <w:p w:rsidR="0011267A" w:rsidRDefault="0011267A"/>
    <w:p w:rsidR="00877C46" w:rsidRDefault="00877C46"/>
    <w:p w:rsidR="007B441C" w:rsidRDefault="007B441C"/>
    <w:p w:rsidR="007B441C" w:rsidRDefault="0011267A" w:rsidP="0011267A">
      <w:pPr>
        <w:jc w:val="right"/>
      </w:pPr>
      <w:r>
        <w:lastRenderedPageBreak/>
        <w:t>19/11/14</w:t>
      </w:r>
    </w:p>
    <w:p w:rsidR="00281645" w:rsidRDefault="00281645" w:rsidP="0011267A">
      <w:pPr>
        <w:jc w:val="right"/>
      </w:pPr>
    </w:p>
    <w:p w:rsidR="0011267A" w:rsidRDefault="0011267A" w:rsidP="009D38ED">
      <w:pPr>
        <w:pStyle w:val="Prrafodelista"/>
        <w:numPr>
          <w:ilvl w:val="0"/>
          <w:numId w:val="1"/>
        </w:numPr>
        <w:jc w:val="both"/>
      </w:pPr>
      <w:r>
        <w:t>¿Qué es un formante</w:t>
      </w:r>
      <w:r w:rsidR="009D38ED">
        <w:t xml:space="preserve">? </w:t>
      </w:r>
      <w:proofErr w:type="gramStart"/>
      <w:r w:rsidR="009D38ED">
        <w:t>¿ Cómo</w:t>
      </w:r>
      <w:proofErr w:type="gramEnd"/>
      <w:r w:rsidR="009D38ED">
        <w:t xml:space="preserve"> se visualiza en la rep</w:t>
      </w:r>
      <w:r>
        <w:t xml:space="preserve">resentación </w:t>
      </w:r>
      <w:proofErr w:type="spellStart"/>
      <w:r>
        <w:t>espectrográfica</w:t>
      </w:r>
      <w:proofErr w:type="spellEnd"/>
      <w:r>
        <w:t>? Por favor, con tus palabras.</w:t>
      </w:r>
    </w:p>
    <w:p w:rsidR="009D38ED" w:rsidRDefault="00281645" w:rsidP="00281645">
      <w:pPr>
        <w:jc w:val="both"/>
      </w:pPr>
      <w:r>
        <w:t xml:space="preserve">            </w:t>
      </w:r>
      <w:r w:rsidR="009D38ED">
        <w:t xml:space="preserve">Las dos frecuencias más altas y a través de las cuales se puede conocer la frecuencia </w:t>
      </w:r>
      <w:r>
        <w:t xml:space="preserve">          </w:t>
      </w:r>
      <w:r w:rsidR="009D38ED">
        <w:t>fundamental. Se visualizan con manchas más oscuras horizontales situadas en la parte baja del espectrograma.</w:t>
      </w:r>
    </w:p>
    <w:p w:rsidR="002C4BEC" w:rsidRDefault="002C4BEC" w:rsidP="00281645">
      <w:pPr>
        <w:pStyle w:val="Prrafodelista"/>
        <w:numPr>
          <w:ilvl w:val="0"/>
          <w:numId w:val="1"/>
        </w:numPr>
      </w:pPr>
      <w:r>
        <w:t>Valores de las frecuencias de las vocales:</w:t>
      </w:r>
    </w:p>
    <w:p w:rsidR="002C4BEC" w:rsidRDefault="002C4BEC" w:rsidP="00281645">
      <w:pPr>
        <w:pStyle w:val="Prrafodelista"/>
      </w:pPr>
      <w:r>
        <w:t>Los valores fueron tomados hacia mitad del sonido.</w:t>
      </w:r>
    </w:p>
    <w:p w:rsidR="002C4BEC" w:rsidRDefault="002C4BEC" w:rsidP="002C4BEC">
      <w:pPr>
        <w:pStyle w:val="Prrafodelista"/>
        <w:jc w:val="both"/>
      </w:pPr>
    </w:p>
    <w:p w:rsidR="009D38ED" w:rsidRDefault="009D38ED" w:rsidP="002C4BEC">
      <w:pPr>
        <w:pStyle w:val="Prrafodelista"/>
        <w:numPr>
          <w:ilvl w:val="0"/>
          <w:numId w:val="2"/>
        </w:numPr>
        <w:jc w:val="both"/>
      </w:pPr>
      <w:r>
        <w:t xml:space="preserve">[i]  F1: 408 F2: </w:t>
      </w:r>
      <w:r w:rsidR="002C4BEC">
        <w:t>277</w:t>
      </w:r>
    </w:p>
    <w:p w:rsidR="002C4BEC" w:rsidRDefault="002C4BEC" w:rsidP="002C4BEC">
      <w:pPr>
        <w:pStyle w:val="Prrafodelista"/>
        <w:jc w:val="both"/>
      </w:pPr>
    </w:p>
    <w:p w:rsidR="009D38ED" w:rsidRDefault="009D38ED" w:rsidP="002C4BEC">
      <w:pPr>
        <w:pStyle w:val="Prrafodelista"/>
        <w:numPr>
          <w:ilvl w:val="0"/>
          <w:numId w:val="2"/>
        </w:numPr>
        <w:jc w:val="both"/>
      </w:pPr>
      <w:r>
        <w:t xml:space="preserve">[e] F1: </w:t>
      </w:r>
      <w:r w:rsidR="002C4BEC">
        <w:t>367</w:t>
      </w:r>
      <w:r>
        <w:t xml:space="preserve"> F2: </w:t>
      </w:r>
      <w:r w:rsidR="002C4BEC">
        <w:t>2204</w:t>
      </w:r>
    </w:p>
    <w:p w:rsidR="002C4BEC" w:rsidRDefault="002C4BEC" w:rsidP="009D38ED">
      <w:pPr>
        <w:pStyle w:val="Prrafodelista"/>
        <w:jc w:val="both"/>
      </w:pPr>
    </w:p>
    <w:p w:rsidR="009D38ED" w:rsidRDefault="009D38ED" w:rsidP="002C4BEC">
      <w:pPr>
        <w:pStyle w:val="Prrafodelista"/>
        <w:numPr>
          <w:ilvl w:val="0"/>
          <w:numId w:val="2"/>
        </w:numPr>
        <w:jc w:val="both"/>
      </w:pPr>
      <w:r>
        <w:t>[a]F1</w:t>
      </w:r>
      <w:r w:rsidR="002C4BEC">
        <w:t>:367</w:t>
      </w:r>
      <w:r>
        <w:t xml:space="preserve"> F2</w:t>
      </w:r>
      <w:r w:rsidR="002C4BEC">
        <w:t>:939</w:t>
      </w:r>
    </w:p>
    <w:p w:rsidR="002C4BEC" w:rsidRDefault="002C4BEC" w:rsidP="009D38ED">
      <w:pPr>
        <w:pStyle w:val="Prrafodelista"/>
        <w:jc w:val="both"/>
      </w:pPr>
    </w:p>
    <w:p w:rsidR="009D38ED" w:rsidRDefault="009D38ED" w:rsidP="002C4BEC">
      <w:pPr>
        <w:pStyle w:val="Prrafodelista"/>
        <w:numPr>
          <w:ilvl w:val="0"/>
          <w:numId w:val="2"/>
        </w:numPr>
        <w:jc w:val="both"/>
      </w:pPr>
      <w:r>
        <w:t>[o] F1</w:t>
      </w:r>
      <w:r w:rsidR="002C4BEC">
        <w:t>:408</w:t>
      </w:r>
      <w:r>
        <w:t xml:space="preserve"> F2</w:t>
      </w:r>
      <w:r w:rsidR="002C4BEC">
        <w:t>:938</w:t>
      </w:r>
    </w:p>
    <w:p w:rsidR="002C4BEC" w:rsidRDefault="002C4BEC" w:rsidP="009D38ED">
      <w:pPr>
        <w:pStyle w:val="Prrafodelista"/>
        <w:jc w:val="both"/>
      </w:pPr>
    </w:p>
    <w:p w:rsidR="009D38ED" w:rsidRDefault="009D38ED" w:rsidP="002C4BEC">
      <w:pPr>
        <w:pStyle w:val="Prrafodelista"/>
        <w:numPr>
          <w:ilvl w:val="0"/>
          <w:numId w:val="2"/>
        </w:numPr>
        <w:jc w:val="both"/>
      </w:pPr>
      <w:r>
        <w:t>[u]F1</w:t>
      </w:r>
      <w:r w:rsidR="002C4BEC">
        <w:t>:367</w:t>
      </w:r>
      <w:r>
        <w:t xml:space="preserve"> F2</w:t>
      </w:r>
      <w:r w:rsidR="002C4BEC">
        <w:t>:980</w:t>
      </w:r>
    </w:p>
    <w:p w:rsidR="002C4BEC" w:rsidRDefault="002C4BEC" w:rsidP="009D38ED">
      <w:pPr>
        <w:pStyle w:val="Prrafodelista"/>
        <w:jc w:val="both"/>
      </w:pPr>
    </w:p>
    <w:p w:rsidR="009D38ED" w:rsidRDefault="009D38ED" w:rsidP="009D38ED"/>
    <w:p w:rsidR="0011267A" w:rsidRDefault="00281645" w:rsidP="0011267A">
      <w:r>
        <w:rPr>
          <w:noProof/>
          <w:lang w:eastAsia="es-ES"/>
        </w:rPr>
        <w:drawing>
          <wp:inline distT="0" distB="0" distL="0" distR="0">
            <wp:extent cx="5395952" cy="838200"/>
            <wp:effectExtent l="0" t="0" r="0" b="0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bujo.bm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838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441C" w:rsidRDefault="002C4BEC">
      <w:r>
        <w:t xml:space="preserve">             [</w:t>
      </w:r>
      <w:proofErr w:type="gramStart"/>
      <w:r>
        <w:t>i</w:t>
      </w:r>
      <w:proofErr w:type="gramEnd"/>
      <w:r>
        <w:t>]                                 [e]                               [a]                            [o]                          [u]</w:t>
      </w:r>
    </w:p>
    <w:p w:rsidR="007B441C" w:rsidRDefault="00281645">
      <w:r>
        <w:t>Aguda  y difusa</w:t>
      </w:r>
      <w:r w:rsidR="002C4BEC">
        <w:t xml:space="preserve">    </w:t>
      </w:r>
      <w:r>
        <w:t xml:space="preserve">         Medio aguda y               Media y densa         Medio grave y       Grave y</w:t>
      </w:r>
    </w:p>
    <w:p w:rsidR="00281645" w:rsidRDefault="00281645">
      <w:r>
        <w:t xml:space="preserve">                                         </w:t>
      </w:r>
      <w:proofErr w:type="spellStart"/>
      <w:proofErr w:type="gramStart"/>
      <w:r>
        <w:t>semidifusa</w:t>
      </w:r>
      <w:proofErr w:type="spellEnd"/>
      <w:proofErr w:type="gramEnd"/>
      <w:r>
        <w:t xml:space="preserve">                                                         </w:t>
      </w:r>
      <w:proofErr w:type="spellStart"/>
      <w:r>
        <w:t>semidifusa</w:t>
      </w:r>
      <w:proofErr w:type="spellEnd"/>
      <w:r>
        <w:t xml:space="preserve">             difusa</w:t>
      </w:r>
    </w:p>
    <w:p w:rsidR="007B441C" w:rsidRDefault="007B441C"/>
    <w:p w:rsidR="00064C74" w:rsidRDefault="00064C74"/>
    <w:p w:rsidR="00064C74" w:rsidRDefault="00064C74"/>
    <w:p w:rsidR="00064C74" w:rsidRDefault="00064C74"/>
    <w:p w:rsidR="00064C74" w:rsidRDefault="00064C74"/>
    <w:p w:rsidR="00064C74" w:rsidRDefault="00064C74"/>
    <w:p w:rsidR="00064C74" w:rsidRDefault="00064C74" w:rsidP="00064C74">
      <w:pPr>
        <w:jc w:val="right"/>
      </w:pPr>
    </w:p>
    <w:p w:rsidR="00064C74" w:rsidRDefault="00064C74" w:rsidP="00064C74">
      <w:pPr>
        <w:jc w:val="right"/>
      </w:pPr>
      <w:r>
        <w:t>26/11/2014</w:t>
      </w:r>
    </w:p>
    <w:p w:rsidR="006C7803" w:rsidRPr="006C7803" w:rsidRDefault="006C7803" w:rsidP="006C7803">
      <w:pPr>
        <w:jc w:val="center"/>
        <w:rPr>
          <w:b/>
          <w:u w:val="single"/>
        </w:rPr>
      </w:pPr>
      <w:r w:rsidRPr="006C7803">
        <w:rPr>
          <w:b/>
          <w:u w:val="single"/>
        </w:rPr>
        <w:t>GRABACIÓN Y ANÁLISIS DE SONIDOS CONSONÁNTICOS</w:t>
      </w:r>
    </w:p>
    <w:p w:rsidR="006C7803" w:rsidRDefault="006C7803" w:rsidP="009A2087">
      <w:pPr>
        <w:rPr>
          <w:b/>
        </w:rPr>
      </w:pPr>
    </w:p>
    <w:p w:rsidR="009A2087" w:rsidRPr="00C20BB9" w:rsidRDefault="009A2087" w:rsidP="009A2087">
      <w:pPr>
        <w:rPr>
          <w:b/>
        </w:rPr>
      </w:pPr>
      <w:r w:rsidRPr="00C20BB9">
        <w:rPr>
          <w:b/>
        </w:rPr>
        <w:t xml:space="preserve">Sonido </w:t>
      </w:r>
      <w:proofErr w:type="gramStart"/>
      <w:r w:rsidRPr="00C20BB9">
        <w:rPr>
          <w:b/>
        </w:rPr>
        <w:t>elegido :</w:t>
      </w:r>
      <w:proofErr w:type="gramEnd"/>
      <w:r w:rsidRPr="00C20BB9">
        <w:rPr>
          <w:b/>
        </w:rPr>
        <w:t xml:space="preserve"> [m] </w:t>
      </w:r>
    </w:p>
    <w:p w:rsidR="009A2087" w:rsidRDefault="00AF5DC7" w:rsidP="009A2087">
      <w:r>
        <w:t xml:space="preserve">Palabras usadas: María y </w:t>
      </w:r>
      <w:proofErr w:type="spellStart"/>
      <w:r>
        <w:t>á</w:t>
      </w:r>
      <w:r w:rsidR="00C20BB9">
        <w:t>mba</w:t>
      </w:r>
      <w:proofErr w:type="spellEnd"/>
      <w:r>
        <w:t>(r)</w:t>
      </w:r>
    </w:p>
    <w:p w:rsidR="009A2087" w:rsidRDefault="009A2087" w:rsidP="009A2087">
      <w:r>
        <w:t>En la segunda palabra el sonido se neutraliza, por tanto varía. Explico la variación a continuación.</w:t>
      </w:r>
    </w:p>
    <w:p w:rsidR="009A2087" w:rsidRDefault="009A2087" w:rsidP="00C20BB9">
      <w:r>
        <w:t>Rasgos acústicos</w:t>
      </w:r>
      <w:r w:rsidR="006C7803">
        <w:t xml:space="preserve"> reflejados:</w:t>
      </w:r>
    </w:p>
    <w:p w:rsidR="009A2087" w:rsidRDefault="00D54ADF" w:rsidP="00C20BB9">
      <w:pPr>
        <w:pStyle w:val="Prrafodelista"/>
        <w:numPr>
          <w:ilvl w:val="0"/>
          <w:numId w:val="4"/>
        </w:numPr>
      </w:pPr>
      <w:r>
        <w:t>Consonántico: aparece reflejado como disminuye su energía total.</w:t>
      </w:r>
    </w:p>
    <w:p w:rsidR="009A2087" w:rsidRDefault="009A2087" w:rsidP="00C20BB9">
      <w:pPr>
        <w:pStyle w:val="Prrafodelista"/>
        <w:numPr>
          <w:ilvl w:val="0"/>
          <w:numId w:val="4"/>
        </w:numPr>
      </w:pPr>
      <w:r>
        <w:t>Bilabial</w:t>
      </w:r>
    </w:p>
    <w:p w:rsidR="00AF5DC7" w:rsidRDefault="00AF5DC7" w:rsidP="00C20BB9">
      <w:pPr>
        <w:pStyle w:val="Prrafodelista"/>
        <w:numPr>
          <w:ilvl w:val="0"/>
          <w:numId w:val="4"/>
        </w:numPr>
      </w:pPr>
      <w:r>
        <w:t>Nasal</w:t>
      </w:r>
      <w:r w:rsidR="00A71708">
        <w:t>. Es un sonido continuo, como se puede observar en el espectrograma, los orales se interrumpen. También sabemos que es nasal porque pierde energía según avanza, rasgo característico de este tipo de consonantes.</w:t>
      </w:r>
    </w:p>
    <w:p w:rsidR="00C20BB9" w:rsidRDefault="00C20BB9" w:rsidP="00C20BB9">
      <w:pPr>
        <w:pStyle w:val="Prrafodelista"/>
        <w:numPr>
          <w:ilvl w:val="0"/>
          <w:numId w:val="4"/>
        </w:numPr>
      </w:pPr>
      <w:proofErr w:type="gramStart"/>
      <w:r>
        <w:t>Sorda</w:t>
      </w:r>
      <w:r w:rsidR="00D54ADF">
        <w:t xml:space="preserve"> :</w:t>
      </w:r>
      <w:proofErr w:type="gramEnd"/>
      <w:r w:rsidR="00D54ADF">
        <w:t xml:space="preserve"> no se marca la barra de sonoridad.</w:t>
      </w:r>
    </w:p>
    <w:p w:rsidR="006C7803" w:rsidRDefault="006C7803" w:rsidP="00C20BB9">
      <w:pPr>
        <w:pStyle w:val="Prrafodelista"/>
        <w:numPr>
          <w:ilvl w:val="0"/>
          <w:numId w:val="4"/>
        </w:numPr>
      </w:pPr>
      <w:r>
        <w:t>Armónico</w:t>
      </w:r>
      <w:r w:rsidR="00A71708">
        <w:t xml:space="preserve">: </w:t>
      </w:r>
      <w:r w:rsidR="00D54ADF">
        <w:t xml:space="preserve">aunque no se distingue en el </w:t>
      </w:r>
      <w:proofErr w:type="spellStart"/>
      <w:r w:rsidR="00D54ADF">
        <w:t>espectograma</w:t>
      </w:r>
      <w:proofErr w:type="spellEnd"/>
      <w:r w:rsidR="00D54ADF">
        <w:t xml:space="preserve"> de abajo, pues es de banda ancha. </w:t>
      </w:r>
    </w:p>
    <w:p w:rsidR="009A2087" w:rsidRDefault="006C7803" w:rsidP="009A2087">
      <w:pPr>
        <w:pStyle w:val="Prrafodelista"/>
        <w:numPr>
          <w:ilvl w:val="0"/>
          <w:numId w:val="4"/>
        </w:numPr>
      </w:pPr>
      <w:proofErr w:type="gramStart"/>
      <w:r>
        <w:t>Densa</w:t>
      </w:r>
      <w:r w:rsidR="00A71708">
        <w:t xml:space="preserve"> :</w:t>
      </w:r>
      <w:proofErr w:type="gramEnd"/>
      <w:r w:rsidR="00A71708">
        <w:t xml:space="preserve"> se ve en que los formantes se muestran oscuros, gran concentración de energía, pero mucho menos que las vocales. Su paso a las vocales es mucho más abrupto que en las </w:t>
      </w:r>
      <w:proofErr w:type="spellStart"/>
      <w:r w:rsidR="00A71708">
        <w:t>aproximantes</w:t>
      </w:r>
      <w:proofErr w:type="spellEnd"/>
      <w:r w:rsidR="00A71708">
        <w:t>.</w:t>
      </w:r>
    </w:p>
    <w:p w:rsidR="00A71708" w:rsidRDefault="00A71708" w:rsidP="009A2087">
      <w:pPr>
        <w:pStyle w:val="Prrafodelista"/>
        <w:numPr>
          <w:ilvl w:val="0"/>
          <w:numId w:val="4"/>
        </w:numPr>
      </w:pPr>
      <w:r>
        <w:t>Grave: la energía se concentra en frecuencias bajas y luego asciende para la vocal.</w:t>
      </w:r>
    </w:p>
    <w:p w:rsidR="00A71708" w:rsidRDefault="00A71708" w:rsidP="00A71708">
      <w:pPr>
        <w:pStyle w:val="Prrafodelista"/>
      </w:pPr>
    </w:p>
    <w:p w:rsidR="009A2087" w:rsidRDefault="009A2087" w:rsidP="009A2087"/>
    <w:p w:rsidR="00064C74" w:rsidRDefault="009A2087" w:rsidP="009A2087">
      <w:r>
        <w:rPr>
          <w:noProof/>
          <w:lang w:eastAsia="es-ES"/>
        </w:rPr>
        <w:drawing>
          <wp:inline distT="0" distB="0" distL="0" distR="0" wp14:anchorId="5A8F3E35" wp14:editId="44525ECE">
            <wp:extent cx="5685446" cy="1343025"/>
            <wp:effectExtent l="0" t="0" r="0" b="0"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bujo.bmp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3618"/>
                    <a:stretch/>
                  </pic:blipFill>
                  <pic:spPr bwMode="auto">
                    <a:xfrm>
                      <a:off x="0" y="0"/>
                      <a:ext cx="5695000" cy="13452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B441C" w:rsidRDefault="00C20BB9">
      <w:r>
        <w:t xml:space="preserve">          [</w:t>
      </w:r>
      <w:proofErr w:type="gramStart"/>
      <w:r>
        <w:t>m</w:t>
      </w:r>
      <w:proofErr w:type="gramEnd"/>
      <w:r>
        <w:t>]               [a]             [r]          [i]          [ a]                        [a]               [m]              [b]              [a]</w:t>
      </w:r>
    </w:p>
    <w:p w:rsidR="00C20BB9" w:rsidRDefault="00C20BB9"/>
    <w:p w:rsidR="00C20BB9" w:rsidRDefault="00C20BB9">
      <w:r>
        <w:t xml:space="preserve">Podemos observar que los formantes en la segundo sonido [m] se separan mucho más </w:t>
      </w:r>
      <w:proofErr w:type="gramStart"/>
      <w:r>
        <w:t>( sobre</w:t>
      </w:r>
      <w:proofErr w:type="gramEnd"/>
      <w:r>
        <w:t xml:space="preserve"> todo f3 y f4, como producto de la neutralización)</w:t>
      </w:r>
    </w:p>
    <w:p w:rsidR="00A71708" w:rsidRDefault="00A71708"/>
    <w:p w:rsidR="007B441C" w:rsidRDefault="005B161E" w:rsidP="005B161E">
      <w:pPr>
        <w:jc w:val="right"/>
      </w:pPr>
      <w:r>
        <w:lastRenderedPageBreak/>
        <w:t>10/12/2014</w:t>
      </w:r>
    </w:p>
    <w:p w:rsidR="005B161E" w:rsidRPr="005B161E" w:rsidRDefault="005B161E" w:rsidP="005B161E">
      <w:pPr>
        <w:jc w:val="center"/>
        <w:rPr>
          <w:b/>
          <w:u w:val="single"/>
        </w:rPr>
      </w:pPr>
    </w:p>
    <w:p w:rsidR="005B161E" w:rsidRDefault="005B161E" w:rsidP="005B161E">
      <w:pPr>
        <w:jc w:val="center"/>
        <w:rPr>
          <w:b/>
          <w:u w:val="single"/>
        </w:rPr>
      </w:pPr>
      <w:r w:rsidRPr="005B161E">
        <w:rPr>
          <w:b/>
          <w:u w:val="single"/>
        </w:rPr>
        <w:t>ACENTO Y ENTONACIÓN EN ESPAÑOL</w:t>
      </w:r>
    </w:p>
    <w:p w:rsidR="005B161E" w:rsidRPr="00856939" w:rsidRDefault="00856939" w:rsidP="00856939">
      <w:pPr>
        <w:rPr>
          <w:b/>
        </w:rPr>
      </w:pPr>
      <w:r w:rsidRPr="00856939">
        <w:rPr>
          <w:b/>
        </w:rPr>
        <w:t>4</w:t>
      </w:r>
      <w:r>
        <w:rPr>
          <w:b/>
        </w:rPr>
        <w:t>)</w:t>
      </w:r>
    </w:p>
    <w:p w:rsidR="005B161E" w:rsidRDefault="00F55A07" w:rsidP="005B161E">
      <w:r>
        <w:rPr>
          <w:noProof/>
          <w:lang w:eastAsia="es-ES"/>
        </w:rPr>
        <w:drawing>
          <wp:inline distT="0" distB="0" distL="0" distR="0">
            <wp:extent cx="5400040" cy="1788795"/>
            <wp:effectExtent l="0" t="0" r="0" b="1905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bujo.bmp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788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5A07" w:rsidRDefault="00F55A07" w:rsidP="005B161E">
      <w:r>
        <w:t>2 X (3+1)</w:t>
      </w:r>
    </w:p>
    <w:p w:rsidR="00F55A07" w:rsidRPr="005B161E" w:rsidRDefault="00856939" w:rsidP="005B161E">
      <w:r>
        <w:rPr>
          <w:noProof/>
          <w:lang w:eastAsia="es-ES"/>
        </w:rPr>
        <w:drawing>
          <wp:inline distT="0" distB="0" distL="0" distR="0">
            <wp:extent cx="5400040" cy="1669415"/>
            <wp:effectExtent l="0" t="0" r="0" b="6985"/>
            <wp:docPr id="7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CK.bmp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669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441C" w:rsidRDefault="00856939">
      <w:r>
        <w:t>(2 X 3) +1</w:t>
      </w:r>
    </w:p>
    <w:p w:rsidR="00856939" w:rsidRDefault="00856939">
      <w:r>
        <w:t>Los gráficos anteriores  representan la intensidad (energía en decibelios), la curva melódica y por último la amplitud en el oscilograma.</w:t>
      </w:r>
    </w:p>
    <w:p w:rsidR="00856939" w:rsidRDefault="00856939">
      <w:r>
        <w:t>En la primera imagen observamos que la intensidad se reparte y en la segunda se concentra más.</w:t>
      </w:r>
    </w:p>
    <w:p w:rsidR="00856939" w:rsidRDefault="00856939"/>
    <w:p w:rsidR="00856939" w:rsidRDefault="00856939">
      <w:pPr>
        <w:rPr>
          <w:b/>
        </w:rPr>
      </w:pPr>
    </w:p>
    <w:p w:rsidR="00753149" w:rsidRDefault="00753149">
      <w:pPr>
        <w:rPr>
          <w:b/>
        </w:rPr>
      </w:pPr>
    </w:p>
    <w:p w:rsidR="00753149" w:rsidRDefault="00753149">
      <w:pPr>
        <w:rPr>
          <w:b/>
        </w:rPr>
      </w:pPr>
    </w:p>
    <w:p w:rsidR="00753149" w:rsidRDefault="00753149">
      <w:pPr>
        <w:rPr>
          <w:b/>
        </w:rPr>
      </w:pPr>
    </w:p>
    <w:p w:rsidR="00753149" w:rsidRDefault="00753149">
      <w:pPr>
        <w:rPr>
          <w:b/>
        </w:rPr>
      </w:pPr>
    </w:p>
    <w:p w:rsidR="00753149" w:rsidRDefault="00753149">
      <w:pPr>
        <w:rPr>
          <w:b/>
        </w:rPr>
      </w:pPr>
    </w:p>
    <w:p w:rsidR="00753149" w:rsidRDefault="00753149">
      <w:pPr>
        <w:rPr>
          <w:b/>
        </w:rPr>
      </w:pPr>
      <w:r>
        <w:rPr>
          <w:b/>
        </w:rPr>
        <w:lastRenderedPageBreak/>
        <w:t>5)</w:t>
      </w:r>
    </w:p>
    <w:p w:rsidR="00753149" w:rsidRDefault="00753149">
      <w:pPr>
        <w:rPr>
          <w:b/>
        </w:rPr>
      </w:pPr>
      <w:r>
        <w:rPr>
          <w:b/>
        </w:rPr>
        <w:t xml:space="preserve">a)  Como queriendo preguntar: </w:t>
      </w:r>
      <w:proofErr w:type="gramStart"/>
      <w:r>
        <w:rPr>
          <w:b/>
        </w:rPr>
        <w:t>¿ Qué</w:t>
      </w:r>
      <w:proofErr w:type="gramEnd"/>
      <w:r>
        <w:rPr>
          <w:b/>
        </w:rPr>
        <w:t xml:space="preserve"> fue lo que dijo?, repita por favor.</w:t>
      </w:r>
    </w:p>
    <w:p w:rsidR="00592806" w:rsidRDefault="00753149">
      <w:pPr>
        <w:rPr>
          <w:b/>
        </w:rPr>
      </w:pPr>
      <w:r>
        <w:rPr>
          <w:b/>
          <w:noProof/>
          <w:lang w:eastAsia="es-ES"/>
        </w:rPr>
        <w:drawing>
          <wp:inline distT="0" distB="0" distL="0" distR="0">
            <wp:extent cx="5629275" cy="1838325"/>
            <wp:effectExtent l="0" t="0" r="9525" b="9525"/>
            <wp:docPr id="8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hghg.b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3149" w:rsidRDefault="00592806">
      <w:pPr>
        <w:rPr>
          <w:b/>
        </w:rPr>
      </w:pPr>
      <w:r>
        <w:rPr>
          <w:b/>
        </w:rPr>
        <w:t>b)</w:t>
      </w:r>
      <w:r w:rsidR="00753149">
        <w:rPr>
          <w:b/>
        </w:rPr>
        <w:t xml:space="preserve"> Equivalente a ¿Cómo hago eso? Solicitando indicaciones.</w:t>
      </w:r>
    </w:p>
    <w:p w:rsidR="00592806" w:rsidRDefault="00592806">
      <w:pPr>
        <w:rPr>
          <w:b/>
        </w:rPr>
      </w:pPr>
      <w:r>
        <w:rPr>
          <w:b/>
          <w:noProof/>
          <w:lang w:eastAsia="es-ES"/>
        </w:rPr>
        <w:drawing>
          <wp:inline distT="0" distB="0" distL="0" distR="0" wp14:anchorId="71F64512" wp14:editId="0FC4AFF7">
            <wp:extent cx="5629275" cy="1818219"/>
            <wp:effectExtent l="0" t="0" r="0" b="0"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p.bmp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8613" cy="1818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3149" w:rsidRDefault="00856939">
      <w:pPr>
        <w:rPr>
          <w:b/>
        </w:rPr>
      </w:pPr>
      <w:r w:rsidRPr="00753149">
        <w:rPr>
          <w:b/>
        </w:rPr>
        <w:t>c)</w:t>
      </w:r>
      <w:r w:rsidR="00753149">
        <w:rPr>
          <w:b/>
        </w:rPr>
        <w:t xml:space="preserve"> Cómo escéptico.</w:t>
      </w:r>
      <w:r>
        <w:rPr>
          <w:noProof/>
          <w:lang w:eastAsia="es-ES"/>
        </w:rPr>
        <w:drawing>
          <wp:inline distT="0" distB="0" distL="0" distR="0">
            <wp:extent cx="5981700" cy="1685925"/>
            <wp:effectExtent l="0" t="0" r="0" b="9525"/>
            <wp:docPr id="6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FGH.bmp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95218" cy="1689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3149" w:rsidRPr="00C31764" w:rsidRDefault="00753149" w:rsidP="00C31764">
      <w:r w:rsidRPr="00C31764">
        <w:t xml:space="preserve">En estas gráficas observamos las diferencias entre los distintos </w:t>
      </w:r>
      <w:proofErr w:type="spellStart"/>
      <w:r w:rsidRPr="00C31764">
        <w:t>cómos</w:t>
      </w:r>
      <w:proofErr w:type="spellEnd"/>
      <w:r w:rsidRPr="00C31764">
        <w:t xml:space="preserve">. </w:t>
      </w:r>
    </w:p>
    <w:p w:rsidR="00753149" w:rsidRPr="00C31764" w:rsidRDefault="00753149" w:rsidP="00C31764">
      <w:r w:rsidRPr="00C31764">
        <w:t>En la imagen a la energía muestra un pico de intensidad, a diferencia de las otras dos que son más uniformes. Destaca la segunda por su carácter ascendente, a y c son descendentes. Aunque en todos los casos se trata de variaciones muy sutiles.</w:t>
      </w:r>
    </w:p>
    <w:p w:rsidR="00753149" w:rsidRPr="00C31764" w:rsidRDefault="00753149" w:rsidP="00C31764">
      <w:r w:rsidRPr="00C31764">
        <w:t>Respecto a la curva melódica  se refleja mucho más en el primer cómo.</w:t>
      </w:r>
    </w:p>
    <w:p w:rsidR="00753149" w:rsidRPr="00C31764" w:rsidRDefault="00753149" w:rsidP="00C31764">
      <w:r w:rsidRPr="00C31764">
        <w:lastRenderedPageBreak/>
        <w:t xml:space="preserve">En el </w:t>
      </w:r>
      <w:r w:rsidR="00C31764" w:rsidRPr="00C31764">
        <w:t>espectrograma</w:t>
      </w:r>
      <w:r w:rsidRPr="00C31764">
        <w:t>, se refleja como  el sonido es much</w:t>
      </w:r>
      <w:r w:rsidR="00C31764">
        <w:t xml:space="preserve">o más intenso en el último cómo, donde se produce mayor contraste en la amplitud de la onda entre la primera y la segunda sílaba.  En los otros es más regular, aunque existen grandes picos en la </w:t>
      </w:r>
      <w:bookmarkStart w:id="0" w:name="_GoBack"/>
      <w:bookmarkEnd w:id="0"/>
      <w:r w:rsidR="00C31764">
        <w:t>transición.</w:t>
      </w:r>
    </w:p>
    <w:sectPr w:rsidR="00753149" w:rsidRPr="00C317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47D2F"/>
    <w:multiLevelType w:val="hybridMultilevel"/>
    <w:tmpl w:val="ADDECB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1E20A14"/>
    <w:multiLevelType w:val="hybridMultilevel"/>
    <w:tmpl w:val="AF782A8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0052E6"/>
    <w:multiLevelType w:val="hybridMultilevel"/>
    <w:tmpl w:val="24EE0D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084CB2"/>
    <w:multiLevelType w:val="hybridMultilevel"/>
    <w:tmpl w:val="A4C21DAE"/>
    <w:lvl w:ilvl="0" w:tplc="04C44D1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8F0"/>
    <w:rsid w:val="00064C74"/>
    <w:rsid w:val="0011267A"/>
    <w:rsid w:val="00281645"/>
    <w:rsid w:val="002C4BEC"/>
    <w:rsid w:val="00335691"/>
    <w:rsid w:val="003B073C"/>
    <w:rsid w:val="004956DB"/>
    <w:rsid w:val="00592806"/>
    <w:rsid w:val="005B161E"/>
    <w:rsid w:val="006C7803"/>
    <w:rsid w:val="00753149"/>
    <w:rsid w:val="007748F0"/>
    <w:rsid w:val="007B441C"/>
    <w:rsid w:val="00856939"/>
    <w:rsid w:val="00877C46"/>
    <w:rsid w:val="009A2087"/>
    <w:rsid w:val="009D38ED"/>
    <w:rsid w:val="00A71708"/>
    <w:rsid w:val="00AF5DC7"/>
    <w:rsid w:val="00C20BB9"/>
    <w:rsid w:val="00C31764"/>
    <w:rsid w:val="00D54ADF"/>
    <w:rsid w:val="00E74741"/>
    <w:rsid w:val="00F55A07"/>
    <w:rsid w:val="00F7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95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56D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126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95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56D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126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AB0BE-5CE2-41EF-8E84-25E98579B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6</Pages>
  <Words>611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usc</Company>
  <LinksUpToDate>false</LinksUpToDate>
  <CharactersWithSpaces>3968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gonzález claudia</dc:creator>
  <cp:keywords/>
  <dc:description/>
  <cp:lastModifiedBy>pazos soto paula</cp:lastModifiedBy>
  <cp:revision>10</cp:revision>
  <dcterms:created xsi:type="dcterms:W3CDTF">2014-11-12T12:07:00Z</dcterms:created>
  <dcterms:modified xsi:type="dcterms:W3CDTF">2014-12-17T12:43:00Z</dcterms:modified>
</cp:coreProperties>
</file>